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新生学籍档案信息核查流程图</w:t>
      </w:r>
    </w:p>
    <w:p>
      <w:pPr>
        <w:jc w:val="center"/>
        <w:rPr>
          <w:b/>
          <w:bCs/>
          <w:sz w:val="28"/>
          <w:szCs w:val="28"/>
        </w:rPr>
      </w:pPr>
      <w: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第一步：打开浏览器搜索</w:t>
      </w:r>
      <w:r>
        <w:rPr>
          <w:rFonts w:hint="eastAsia"/>
          <w:b/>
          <w:bCs/>
          <w:sz w:val="28"/>
          <w:szCs w:val="28"/>
        </w:rPr>
        <w:t>“学信网”官网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3017520" cy="24612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drawing>
          <wp:inline distT="0" distB="0" distL="0" distR="0">
            <wp:extent cx="3261360" cy="24307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 w:type="textWrapping"/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第二步：在网页中点击</w:t>
      </w:r>
      <w:r>
        <w:rPr>
          <w:rFonts w:hint="eastAsia"/>
          <w:b/>
          <w:bCs/>
          <w:sz w:val="28"/>
          <w:szCs w:val="28"/>
        </w:rPr>
        <w:t>“学籍学历查询”，后选择“本人查询”即可开始注册“学信网”账号。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3284220" cy="22402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drawing>
          <wp:inline distT="0" distB="0" distL="0" distR="0">
            <wp:extent cx="3284220" cy="224028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 w:type="textWrapping"/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第三步：认真填写信息完成注册后即可登录。</w:t>
      </w:r>
    </w:p>
    <w:p>
      <w:pPr>
        <w:jc w:val="center"/>
        <w:rPr>
          <w:b/>
          <w:bCs/>
          <w:sz w:val="28"/>
          <w:szCs w:val="28"/>
        </w:rPr>
      </w:pPr>
      <w:r>
        <w:drawing>
          <wp:inline distT="0" distB="0" distL="0" distR="0">
            <wp:extent cx="3284220" cy="25831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284220" cy="2537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bCs/>
          <w:sz w:val="28"/>
          <w:szCs w:val="28"/>
        </w:rPr>
        <w:br w:type="textWrapping"/>
      </w:r>
      <w: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第四步：登入账号后，打开页面点击</w:t>
      </w:r>
      <w:r>
        <w:rPr>
          <w:rFonts w:hint="eastAsia"/>
          <w:b/>
          <w:bCs/>
          <w:sz w:val="28"/>
          <w:szCs w:val="28"/>
        </w:rPr>
        <w:t>“高等教育信息”即可查询。</w:t>
      </w:r>
    </w:p>
    <w:p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drawing>
          <wp:inline distT="0" distB="0" distL="0" distR="0">
            <wp:extent cx="3288665" cy="2239645"/>
            <wp:effectExtent l="0" t="0" r="317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/>
      </w:r>
      <w:r>
        <w:rPr>
          <w:rFonts w:hint="eastAsia"/>
          <w:b/>
          <w:bCs/>
          <w:sz w:val="28"/>
          <w:szCs w:val="28"/>
          <w:lang w:val="en-US" w:eastAsia="zh-CN"/>
        </w:rPr>
        <w:t>最后一步：请认真核查自己本人信息</w:t>
      </w:r>
      <w:r>
        <w:rPr>
          <w:rFonts w:hint="eastAsia"/>
          <w:b/>
          <w:bCs/>
          <w:sz w:val="28"/>
          <w:szCs w:val="28"/>
          <w:lang w:val="en-US" w:eastAsia="zh-CN"/>
        </w:rPr>
        <w:br w:type="textWrapping"/>
      </w:r>
      <w:r>
        <w:rPr>
          <w:rFonts w:hint="default" w:eastAsia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248025" cy="2089785"/>
            <wp:effectExtent l="0" t="0" r="13335" b="13335"/>
            <wp:docPr id="11" name="图片 11" descr="QQ图片20201104093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2011040937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ED"/>
    <w:rsid w:val="006D657B"/>
    <w:rsid w:val="00B974ED"/>
    <w:rsid w:val="470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customXml" Target="../customXml/item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image" Target="media/image4.jpeg"/>
  <Relationship Id="rId8" Type="http://schemas.openxmlformats.org/officeDocument/2006/relationships/image" Target="media/image5.jpeg"/>
  <Relationship Id="rId9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</Words>
  <Characters>131</Characters>
  <Lines>1</Lines>
  <Paragraphs>1</Paragraphs>
  <TotalTime>2</TotalTime>
  <ScaleCrop>false</ScaleCrop>
  <LinksUpToDate>false</LinksUpToDate>
  <CharactersWithSpaces>152</CharactersWithSpaces>
  <Application>WPS Office_11.1.0.9192_F1E327BC-269C-435d-A152-05C5408002CA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2020-11-03T15:04:00Z</dcterms:created>
  <dc:creator>邹 梦瑶</dc:creator>
  <lastModifiedBy>86183</lastModifiedBy>
  <dcterms:modified xsi:type="dcterms:W3CDTF">2020-11-04T01:47:35Z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